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2A5" w:rsidRDefault="009B62A5" w:rsidP="00BB470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-565150</wp:posOffset>
            </wp:positionH>
            <wp:positionV relativeFrom="paragraph">
              <wp:posOffset>-150495</wp:posOffset>
            </wp:positionV>
            <wp:extent cx="7304405" cy="1323340"/>
            <wp:effectExtent l="19050" t="0" r="0" b="0"/>
            <wp:wrapTight wrapText="bothSides">
              <wp:wrapPolygon edited="0">
                <wp:start x="-56" y="0"/>
                <wp:lineTo x="-56" y="21144"/>
                <wp:lineTo x="21576" y="21144"/>
                <wp:lineTo x="21576" y="0"/>
                <wp:lineTo x="-56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473" t="62633" r="21814" b="20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4405" cy="132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62A5" w:rsidRDefault="009B62A5" w:rsidP="00BB470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2A5" w:rsidRDefault="009B62A5" w:rsidP="009B62A5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B62A5" w:rsidRDefault="009B62A5" w:rsidP="009B62A5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B62A5" w:rsidRDefault="009B62A5" w:rsidP="009B62A5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B62A5" w:rsidRPr="009B62A5" w:rsidRDefault="009B62A5" w:rsidP="009B62A5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B62A5">
        <w:rPr>
          <w:rFonts w:ascii="Times New Roman" w:hAnsi="Times New Roman" w:cs="Times New Roman"/>
          <w:b/>
          <w:caps/>
          <w:sz w:val="28"/>
          <w:szCs w:val="28"/>
        </w:rPr>
        <w:t>Рабочая программа</w:t>
      </w:r>
    </w:p>
    <w:p w:rsidR="009B62A5" w:rsidRPr="009B62A5" w:rsidRDefault="009B62A5" w:rsidP="009B62A5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B62A5">
        <w:rPr>
          <w:rFonts w:ascii="Times New Roman" w:hAnsi="Times New Roman" w:cs="Times New Roman"/>
          <w:b/>
          <w:caps/>
          <w:sz w:val="28"/>
          <w:szCs w:val="28"/>
        </w:rPr>
        <w:t>учебного предмета, курса, дисциплины (модуля)</w:t>
      </w:r>
    </w:p>
    <w:p w:rsidR="009B62A5" w:rsidRPr="009B62A5" w:rsidRDefault="009B62A5" w:rsidP="009B62A5">
      <w:pPr>
        <w:pBdr>
          <w:bottom w:val="single" w:sz="12" w:space="31" w:color="auto"/>
        </w:pBd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9B62A5">
        <w:rPr>
          <w:rFonts w:ascii="Times New Roman" w:hAnsi="Times New Roman" w:cs="Times New Roman"/>
          <w:sz w:val="32"/>
          <w:szCs w:val="32"/>
          <w:u w:val="single"/>
        </w:rPr>
        <w:t>Муниципальное бюджетное общеобразовательное учреждение</w:t>
      </w:r>
    </w:p>
    <w:p w:rsidR="009B62A5" w:rsidRPr="009B62A5" w:rsidRDefault="009B62A5" w:rsidP="009B62A5">
      <w:pPr>
        <w:pBdr>
          <w:bottom w:val="single" w:sz="12" w:space="3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2A5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proofErr w:type="spellStart"/>
      <w:r w:rsidRPr="009B62A5">
        <w:rPr>
          <w:rFonts w:ascii="Times New Roman" w:hAnsi="Times New Roman" w:cs="Times New Roman"/>
          <w:sz w:val="24"/>
          <w:szCs w:val="24"/>
        </w:rPr>
        <w:t>оу</w:t>
      </w:r>
      <w:proofErr w:type="spellEnd"/>
    </w:p>
    <w:p w:rsidR="009B62A5" w:rsidRPr="009B62A5" w:rsidRDefault="009B62A5" w:rsidP="009B62A5">
      <w:pPr>
        <w:pBdr>
          <w:bottom w:val="single" w:sz="12" w:space="31" w:color="auto"/>
        </w:pBd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9B62A5">
        <w:rPr>
          <w:rFonts w:ascii="Times New Roman" w:hAnsi="Times New Roman" w:cs="Times New Roman"/>
          <w:sz w:val="32"/>
          <w:szCs w:val="32"/>
        </w:rPr>
        <w:t xml:space="preserve"> </w:t>
      </w:r>
      <w:r w:rsidRPr="009B62A5">
        <w:rPr>
          <w:rFonts w:ascii="Times New Roman" w:hAnsi="Times New Roman" w:cs="Times New Roman"/>
          <w:sz w:val="32"/>
          <w:szCs w:val="32"/>
          <w:u w:val="single"/>
        </w:rPr>
        <w:t>«Средняя общеобразовательная школа № 99»</w:t>
      </w:r>
    </w:p>
    <w:p w:rsidR="009B62A5" w:rsidRPr="009B62A5" w:rsidRDefault="009B62A5" w:rsidP="009B62A5">
      <w:pPr>
        <w:pBdr>
          <w:bottom w:val="single" w:sz="12" w:space="31" w:color="auto"/>
        </w:pBd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9B62A5">
        <w:rPr>
          <w:rFonts w:ascii="Times New Roman" w:hAnsi="Times New Roman" w:cs="Times New Roman"/>
          <w:sz w:val="32"/>
          <w:szCs w:val="32"/>
          <w:u w:val="single"/>
        </w:rPr>
        <w:t xml:space="preserve"> Московского района </w:t>
      </w:r>
      <w:proofErr w:type="gramStart"/>
      <w:r w:rsidRPr="009B62A5">
        <w:rPr>
          <w:rFonts w:ascii="Times New Roman" w:hAnsi="Times New Roman" w:cs="Times New Roman"/>
          <w:sz w:val="32"/>
          <w:szCs w:val="32"/>
          <w:u w:val="single"/>
        </w:rPr>
        <w:t>г</w:t>
      </w:r>
      <w:proofErr w:type="gramEnd"/>
      <w:r w:rsidRPr="009B62A5">
        <w:rPr>
          <w:rFonts w:ascii="Times New Roman" w:hAnsi="Times New Roman" w:cs="Times New Roman"/>
          <w:sz w:val="32"/>
          <w:szCs w:val="32"/>
          <w:u w:val="single"/>
        </w:rPr>
        <w:t xml:space="preserve">. Казани </w:t>
      </w:r>
    </w:p>
    <w:p w:rsidR="009B62A5" w:rsidRPr="009B62A5" w:rsidRDefault="009B62A5" w:rsidP="009B62A5">
      <w:pPr>
        <w:pBdr>
          <w:bottom w:val="single" w:sz="12" w:space="31" w:color="auto"/>
        </w:pBd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B62A5" w:rsidRPr="009B62A5" w:rsidRDefault="009B62A5" w:rsidP="009B62A5">
      <w:pPr>
        <w:pBdr>
          <w:bottom w:val="single" w:sz="12" w:space="3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B62A5">
        <w:rPr>
          <w:rFonts w:ascii="Times New Roman" w:hAnsi="Times New Roman" w:cs="Times New Roman"/>
          <w:sz w:val="28"/>
          <w:szCs w:val="28"/>
          <w:u w:val="single"/>
        </w:rPr>
        <w:t>Хасбиуллиной Т.С., первая квалификационная категория</w:t>
      </w:r>
    </w:p>
    <w:p w:rsidR="009B62A5" w:rsidRPr="009B62A5" w:rsidRDefault="009B62A5" w:rsidP="009B62A5">
      <w:pPr>
        <w:pBdr>
          <w:bottom w:val="single" w:sz="12" w:space="3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2A5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</w:t>
      </w:r>
      <w:r w:rsidRPr="009B62A5">
        <w:rPr>
          <w:rFonts w:ascii="Times New Roman" w:hAnsi="Times New Roman" w:cs="Times New Roman"/>
          <w:sz w:val="24"/>
          <w:szCs w:val="24"/>
        </w:rPr>
        <w:t>Ф.И.О., категория</w:t>
      </w:r>
    </w:p>
    <w:p w:rsidR="009B62A5" w:rsidRPr="009B62A5" w:rsidRDefault="009B62A5" w:rsidP="009B62A5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B62A5">
        <w:rPr>
          <w:rFonts w:ascii="Times New Roman" w:hAnsi="Times New Roman" w:cs="Times New Roman"/>
          <w:b/>
          <w:sz w:val="32"/>
          <w:szCs w:val="32"/>
          <w:u w:val="single"/>
        </w:rPr>
        <w:t>по курсу «</w:t>
      </w:r>
      <w:proofErr w:type="gramStart"/>
      <w:r w:rsidRPr="009B62A5">
        <w:rPr>
          <w:rFonts w:ascii="Times New Roman" w:hAnsi="Times New Roman" w:cs="Times New Roman"/>
          <w:b/>
          <w:sz w:val="32"/>
          <w:szCs w:val="32"/>
          <w:u w:val="single"/>
        </w:rPr>
        <w:t>Индивидуальный проект</w:t>
      </w:r>
      <w:proofErr w:type="gramEnd"/>
      <w:r w:rsidRPr="009B62A5">
        <w:rPr>
          <w:rFonts w:ascii="Times New Roman" w:hAnsi="Times New Roman" w:cs="Times New Roman"/>
          <w:b/>
          <w:sz w:val="32"/>
          <w:szCs w:val="32"/>
          <w:u w:val="single"/>
        </w:rPr>
        <w:t xml:space="preserve">» </w:t>
      </w:r>
    </w:p>
    <w:p w:rsidR="009B62A5" w:rsidRPr="009B62A5" w:rsidRDefault="009B62A5" w:rsidP="009B62A5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B62A5">
        <w:rPr>
          <w:rFonts w:ascii="Times New Roman" w:hAnsi="Times New Roman" w:cs="Times New Roman"/>
          <w:b/>
          <w:sz w:val="32"/>
          <w:szCs w:val="32"/>
          <w:u w:val="single"/>
        </w:rPr>
        <w:t>10-11 класс (ФГОС)</w:t>
      </w:r>
    </w:p>
    <w:p w:rsidR="009B62A5" w:rsidRPr="009B62A5" w:rsidRDefault="009B62A5" w:rsidP="009B62A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B62A5" w:rsidRPr="009B62A5" w:rsidRDefault="009B62A5" w:rsidP="009B62A5">
      <w:pPr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9B62A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</w:t>
      </w:r>
    </w:p>
    <w:p w:rsidR="009B62A5" w:rsidRPr="009B62A5" w:rsidRDefault="009B62A5" w:rsidP="009B62A5">
      <w:pPr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9B62A5" w:rsidRPr="009B62A5" w:rsidRDefault="009B62A5" w:rsidP="009B62A5">
      <w:pPr>
        <w:jc w:val="right"/>
        <w:rPr>
          <w:rFonts w:ascii="Times New Roman" w:hAnsi="Times New Roman" w:cs="Times New Roman"/>
          <w:sz w:val="28"/>
          <w:szCs w:val="28"/>
        </w:rPr>
      </w:pPr>
      <w:r w:rsidRPr="009B62A5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Pr="009B62A5">
        <w:rPr>
          <w:rFonts w:ascii="Times New Roman" w:hAnsi="Times New Roman" w:cs="Times New Roman"/>
          <w:sz w:val="28"/>
          <w:szCs w:val="28"/>
        </w:rPr>
        <w:t>Рассмотрено на заседании</w:t>
      </w:r>
    </w:p>
    <w:p w:rsidR="009B62A5" w:rsidRPr="009B62A5" w:rsidRDefault="009B62A5" w:rsidP="009B62A5">
      <w:pPr>
        <w:ind w:left="4248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B62A5">
        <w:rPr>
          <w:rFonts w:ascii="Times New Roman" w:hAnsi="Times New Roman" w:cs="Times New Roman"/>
          <w:sz w:val="28"/>
          <w:szCs w:val="28"/>
        </w:rPr>
        <w:t>педагогического совета</w:t>
      </w:r>
    </w:p>
    <w:p w:rsidR="009B62A5" w:rsidRPr="009B62A5" w:rsidRDefault="009B62A5" w:rsidP="009B62A5">
      <w:pPr>
        <w:ind w:left="4248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B62A5">
        <w:rPr>
          <w:rFonts w:ascii="Times New Roman" w:hAnsi="Times New Roman" w:cs="Times New Roman"/>
          <w:sz w:val="28"/>
          <w:szCs w:val="28"/>
        </w:rPr>
        <w:t xml:space="preserve">протокол  №  ___ </w:t>
      </w:r>
    </w:p>
    <w:p w:rsidR="009B62A5" w:rsidRPr="009B62A5" w:rsidRDefault="009B62A5" w:rsidP="009B62A5">
      <w:pPr>
        <w:ind w:left="4248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B62A5">
        <w:rPr>
          <w:rFonts w:ascii="Times New Roman" w:hAnsi="Times New Roman" w:cs="Times New Roman"/>
          <w:sz w:val="28"/>
          <w:szCs w:val="28"/>
        </w:rPr>
        <w:t>от «27» августа 2020 г.</w:t>
      </w:r>
    </w:p>
    <w:p w:rsidR="009B62A5" w:rsidRPr="009B62A5" w:rsidRDefault="009B62A5" w:rsidP="009B62A5">
      <w:pPr>
        <w:ind w:left="424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B62A5" w:rsidRPr="009B62A5" w:rsidRDefault="009B62A5" w:rsidP="009B62A5">
      <w:pPr>
        <w:ind w:left="424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B62A5" w:rsidRPr="009B62A5" w:rsidRDefault="009B62A5" w:rsidP="009B62A5">
      <w:pPr>
        <w:jc w:val="center"/>
        <w:rPr>
          <w:rFonts w:ascii="Times New Roman" w:hAnsi="Times New Roman" w:cs="Times New Roman"/>
          <w:sz w:val="28"/>
          <w:szCs w:val="28"/>
        </w:rPr>
      </w:pPr>
      <w:r w:rsidRPr="009B62A5">
        <w:rPr>
          <w:rFonts w:ascii="Times New Roman" w:hAnsi="Times New Roman" w:cs="Times New Roman"/>
          <w:sz w:val="28"/>
          <w:szCs w:val="28"/>
        </w:rPr>
        <w:t xml:space="preserve">2020-2022 </w:t>
      </w:r>
      <w:proofErr w:type="spellStart"/>
      <w:r w:rsidRPr="009B62A5">
        <w:rPr>
          <w:rFonts w:ascii="Times New Roman" w:hAnsi="Times New Roman" w:cs="Times New Roman"/>
          <w:sz w:val="28"/>
          <w:szCs w:val="28"/>
        </w:rPr>
        <w:t>уч.гг</w:t>
      </w:r>
      <w:proofErr w:type="spellEnd"/>
      <w:r w:rsidRPr="009B62A5">
        <w:rPr>
          <w:rFonts w:ascii="Times New Roman" w:hAnsi="Times New Roman" w:cs="Times New Roman"/>
          <w:sz w:val="28"/>
          <w:szCs w:val="28"/>
        </w:rPr>
        <w:t>.</w:t>
      </w:r>
    </w:p>
    <w:p w:rsidR="00341C3D" w:rsidRPr="00E62318" w:rsidRDefault="00341D19" w:rsidP="00BB470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341D19" w:rsidRPr="00E62318" w:rsidRDefault="00341D19" w:rsidP="00BB470A">
      <w:pPr>
        <w:pStyle w:val="Default"/>
        <w:spacing w:line="360" w:lineRule="auto"/>
        <w:ind w:firstLine="709"/>
        <w:jc w:val="both"/>
        <w:rPr>
          <w:color w:val="auto"/>
        </w:rPr>
      </w:pPr>
      <w:proofErr w:type="gramStart"/>
      <w:r w:rsidRPr="00E62318">
        <w:rPr>
          <w:color w:val="auto"/>
        </w:rPr>
        <w:t>Рабочая программа по предмету «Индивидуальный проект» (базовый уровень) 10-11 классы составлена на два учебных года на основе требований федерального государственного образовательного стандарта среднего общего образования (Приказ Министерства образования и науки Российской Федерации от 17 мая 2012г. № 413), с изменениями, утвержденным приказом Министерства образования и науки Российской Федерации от 31.12.2015г. № 1578;</w:t>
      </w:r>
      <w:proofErr w:type="gramEnd"/>
      <w:r w:rsidRPr="00E62318">
        <w:rPr>
          <w:color w:val="auto"/>
        </w:rPr>
        <w:t xml:space="preserve"> от 29.06.2017г. №613; основной образовательной программы среднего общего образования МБОУ Школа №99.</w:t>
      </w:r>
    </w:p>
    <w:p w:rsidR="00BB35C2" w:rsidRPr="00E62318" w:rsidRDefault="00BB35C2" w:rsidP="00BB470A">
      <w:pPr>
        <w:pStyle w:val="Default"/>
        <w:spacing w:line="360" w:lineRule="auto"/>
        <w:ind w:firstLine="709"/>
        <w:jc w:val="both"/>
        <w:rPr>
          <w:color w:val="auto"/>
        </w:rPr>
      </w:pPr>
      <w:r w:rsidRPr="00E62318">
        <w:rPr>
          <w:bCs/>
          <w:i/>
          <w:color w:val="auto"/>
        </w:rPr>
        <w:t>Цель:</w:t>
      </w:r>
      <w:r w:rsidRPr="00E62318">
        <w:rPr>
          <w:b/>
          <w:bCs/>
          <w:color w:val="auto"/>
        </w:rPr>
        <w:t xml:space="preserve"> </w:t>
      </w:r>
      <w:r w:rsidRPr="00E62318">
        <w:rPr>
          <w:color w:val="auto"/>
        </w:rPr>
        <w:t xml:space="preserve">создание условий для активизации личностного потенциала обучающихся через развитие способов деятельности и освоение проектной деятельности. </w:t>
      </w:r>
    </w:p>
    <w:p w:rsidR="00BB35C2" w:rsidRPr="00E62318" w:rsidRDefault="00BB35C2" w:rsidP="00BB470A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E62318">
        <w:rPr>
          <w:bCs/>
          <w:i/>
          <w:color w:val="auto"/>
        </w:rPr>
        <w:t xml:space="preserve">Задачи: </w:t>
      </w:r>
    </w:p>
    <w:p w:rsidR="00BB35C2" w:rsidRPr="00E62318" w:rsidRDefault="00BB35C2" w:rsidP="00BB470A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E62318">
        <w:rPr>
          <w:color w:val="auto"/>
        </w:rPr>
        <w:t xml:space="preserve">сформировать критическое мышление; </w:t>
      </w:r>
    </w:p>
    <w:p w:rsidR="00BB35C2" w:rsidRPr="00E62318" w:rsidRDefault="00BB35C2" w:rsidP="00BB470A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E62318">
        <w:rPr>
          <w:color w:val="auto"/>
        </w:rPr>
        <w:t xml:space="preserve">стимулировать критическое осмысление знаний и опыта, приобретённого учащимися в урочной и внеурочной деятельности; </w:t>
      </w:r>
    </w:p>
    <w:p w:rsidR="00BB35C2" w:rsidRPr="00E62318" w:rsidRDefault="00BB35C2" w:rsidP="00BB470A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E62318">
        <w:rPr>
          <w:color w:val="auto"/>
        </w:rPr>
        <w:t xml:space="preserve">сформировать понимание различных способов приобретения знаний в разнообразных областях и роли знаний в современном обществе; </w:t>
      </w:r>
    </w:p>
    <w:p w:rsidR="00BB35C2" w:rsidRPr="00E62318" w:rsidRDefault="00BB35C2" w:rsidP="00BB470A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E62318">
        <w:rPr>
          <w:color w:val="auto"/>
        </w:rPr>
        <w:t xml:space="preserve">привить </w:t>
      </w:r>
      <w:proofErr w:type="gramStart"/>
      <w:r w:rsidRPr="00E62318">
        <w:rPr>
          <w:color w:val="auto"/>
        </w:rPr>
        <w:t>обучающимися</w:t>
      </w:r>
      <w:proofErr w:type="gramEnd"/>
      <w:r w:rsidRPr="00E62318">
        <w:rPr>
          <w:color w:val="auto"/>
        </w:rPr>
        <w:t xml:space="preserve"> способность к критическому анализу используемых данных и аргументов; </w:t>
      </w:r>
    </w:p>
    <w:p w:rsidR="00BB35C2" w:rsidRPr="00E62318" w:rsidRDefault="00BB35C2" w:rsidP="00BB470A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E62318">
        <w:rPr>
          <w:color w:val="auto"/>
        </w:rPr>
        <w:t xml:space="preserve">научить пользоваться знаниями инструментально (освоение проектной деятельности). </w:t>
      </w:r>
    </w:p>
    <w:p w:rsidR="00341D19" w:rsidRPr="00E62318" w:rsidRDefault="00341D19" w:rsidP="00BB470A">
      <w:pPr>
        <w:pStyle w:val="Default"/>
        <w:spacing w:line="360" w:lineRule="auto"/>
        <w:ind w:firstLine="709"/>
        <w:jc w:val="both"/>
        <w:rPr>
          <w:color w:val="auto"/>
        </w:rPr>
      </w:pPr>
    </w:p>
    <w:p w:rsidR="0050338E" w:rsidRPr="00E62318" w:rsidRDefault="005C18C0" w:rsidP="00BB470A">
      <w:pPr>
        <w:pStyle w:val="Default"/>
        <w:spacing w:line="360" w:lineRule="auto"/>
        <w:ind w:firstLine="709"/>
        <w:jc w:val="center"/>
        <w:rPr>
          <w:b/>
          <w:color w:val="auto"/>
        </w:rPr>
      </w:pPr>
      <w:r w:rsidRPr="00E62318">
        <w:rPr>
          <w:b/>
          <w:color w:val="auto"/>
        </w:rPr>
        <w:t>Общая характеристика учебного предмета</w:t>
      </w:r>
    </w:p>
    <w:p w:rsidR="005C18C0" w:rsidRPr="00E62318" w:rsidRDefault="005C18C0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ФГОС нового поколения требует использования в образовательном процессе технологий </w:t>
      </w:r>
      <w:proofErr w:type="spellStart"/>
      <w:r w:rsidRPr="00E62318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E62318">
        <w:rPr>
          <w:rFonts w:ascii="Times New Roman" w:hAnsi="Times New Roman" w:cs="Times New Roman"/>
          <w:sz w:val="24"/>
          <w:szCs w:val="24"/>
        </w:rPr>
        <w:t xml:space="preserve"> типа, методы проектно-исследовательской деятельности определены как одно из условий реализации основной образовательной программы общего образования и одним из эффективных факторов создания психолого-педагогических условий, обеспечивающих развитие самостоятельной активности в обучении и, через творческий и исследовательский потенциал. Важно подчеркнуть, что именно в методе проектной деятельности мы видим использование всех передовых, формирующих творческие способности видов обучения: проблемного, развивающего, эвристического, личностно-ориентированного, межпредметного. Особенностью проектов на старшей ступени образования (10 – 11 классы) является их исследовательский, прикладной характер, а так реализация педагогической идеи формирования у школьников умения учиться – самостоятельно добывать и систематизировать новые знания. </w:t>
      </w:r>
    </w:p>
    <w:p w:rsidR="005C18C0" w:rsidRPr="00E62318" w:rsidRDefault="005C18C0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«Индивидуальный проект» обеспечивает преемственность обучения с подготовкой </w:t>
      </w:r>
      <w:proofErr w:type="gramStart"/>
      <w:r w:rsidRPr="00E6231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62318">
        <w:rPr>
          <w:rFonts w:ascii="Times New Roman" w:hAnsi="Times New Roman" w:cs="Times New Roman"/>
          <w:sz w:val="24"/>
          <w:szCs w:val="24"/>
        </w:rPr>
        <w:t xml:space="preserve"> по программам основного общего образования.  </w:t>
      </w:r>
      <w:proofErr w:type="gramStart"/>
      <w:r w:rsidRPr="00E62318">
        <w:rPr>
          <w:rFonts w:ascii="Times New Roman" w:hAnsi="Times New Roman" w:cs="Times New Roman"/>
          <w:sz w:val="24"/>
          <w:szCs w:val="24"/>
        </w:rPr>
        <w:t>Индивидуальный проект представляет собой особую форму организации деятельности обучающихся (учебное исследование или учебный проект), направленную на формирование личностных, метапредметных и предметных результатов обучения.</w:t>
      </w:r>
      <w:proofErr w:type="gramEnd"/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318">
        <w:rPr>
          <w:rFonts w:ascii="Times New Roman" w:hAnsi="Times New Roman" w:cs="Times New Roman"/>
          <w:sz w:val="24"/>
          <w:szCs w:val="24"/>
        </w:rPr>
        <w:lastRenderedPageBreak/>
        <w:t>Индивидуальный проект выполняется обучающимся под руководством преподавателя по выбранной теме в любой избранной области деятельности (познавательной, практической, учебно-исследовательской, социальной, художественно-творческой, иной) в течение двух лет в рамках учебного времени, специально отведённого учебным планом, Результат освоения программы дисциплины должен быть представлен в виде публичной защиты завершённого учебного исследования или разработанного проекта, а так же соответствующих документов проектной работы.</w:t>
      </w:r>
      <w:proofErr w:type="gramEnd"/>
    </w:p>
    <w:p w:rsidR="005C18C0" w:rsidRPr="00E62318" w:rsidRDefault="005C18C0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1D19" w:rsidRPr="00E62318" w:rsidRDefault="00341D19" w:rsidP="00BB470A">
      <w:pPr>
        <w:pStyle w:val="Default"/>
        <w:spacing w:line="360" w:lineRule="auto"/>
        <w:ind w:firstLine="709"/>
        <w:jc w:val="center"/>
        <w:rPr>
          <w:b/>
          <w:color w:val="auto"/>
        </w:rPr>
      </w:pPr>
      <w:r w:rsidRPr="00E62318">
        <w:rPr>
          <w:b/>
          <w:color w:val="auto"/>
        </w:rPr>
        <w:t xml:space="preserve">Место учебного предмета </w:t>
      </w:r>
      <w:r w:rsidR="00BB35C2" w:rsidRPr="00E62318">
        <w:rPr>
          <w:b/>
          <w:color w:val="auto"/>
        </w:rPr>
        <w:t>в учебном плане</w:t>
      </w:r>
    </w:p>
    <w:p w:rsidR="00341D19" w:rsidRPr="00E62318" w:rsidRDefault="00BB35C2" w:rsidP="00BB470A">
      <w:pPr>
        <w:pStyle w:val="Default"/>
        <w:spacing w:line="360" w:lineRule="auto"/>
        <w:ind w:firstLine="709"/>
        <w:jc w:val="both"/>
        <w:rPr>
          <w:color w:val="auto"/>
        </w:rPr>
      </w:pPr>
      <w:r w:rsidRPr="00E62318">
        <w:rPr>
          <w:color w:val="auto"/>
        </w:rPr>
        <w:t>Предмет «</w:t>
      </w:r>
      <w:proofErr w:type="gramStart"/>
      <w:r w:rsidRPr="00E62318">
        <w:rPr>
          <w:color w:val="auto"/>
        </w:rPr>
        <w:t>Индивидуальный проект</w:t>
      </w:r>
      <w:proofErr w:type="gramEnd"/>
      <w:r w:rsidRPr="00E62318">
        <w:rPr>
          <w:color w:val="auto"/>
        </w:rPr>
        <w:t>» в средней школе изучается в 10 и 11 классах на базовом уровне. Общее количество времени на два года обучения составляет 6</w:t>
      </w:r>
      <w:r w:rsidR="00E40B95" w:rsidRPr="00E62318">
        <w:rPr>
          <w:color w:val="auto"/>
        </w:rPr>
        <w:t>9</w:t>
      </w:r>
      <w:r w:rsidRPr="00E62318">
        <w:rPr>
          <w:color w:val="auto"/>
        </w:rPr>
        <w:t xml:space="preserve"> часов: 10 класс – 35 часов 1 раз в неделю, 11 класс – 34 часа 1 раз в неделю. </w:t>
      </w:r>
    </w:p>
    <w:p w:rsidR="005C18C0" w:rsidRPr="00E62318" w:rsidRDefault="005C18C0" w:rsidP="00BB470A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BB35C2" w:rsidRPr="00E62318" w:rsidRDefault="005C18C0" w:rsidP="00BB470A">
      <w:pPr>
        <w:pStyle w:val="Default"/>
        <w:spacing w:line="360" w:lineRule="auto"/>
        <w:ind w:firstLine="709"/>
        <w:jc w:val="center"/>
        <w:rPr>
          <w:b/>
          <w:color w:val="auto"/>
        </w:rPr>
      </w:pPr>
      <w:r w:rsidRPr="00E62318">
        <w:rPr>
          <w:b/>
          <w:color w:val="auto"/>
        </w:rPr>
        <w:t>Формы организации образовательного процесса и формы обучения</w:t>
      </w:r>
    </w:p>
    <w:p w:rsidR="005C18C0" w:rsidRPr="00E62318" w:rsidRDefault="005C18C0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Программа предусматривает проведение аудиторных теоретических и практических занятий, </w:t>
      </w:r>
      <w:proofErr w:type="spellStart"/>
      <w:r w:rsidRPr="00E62318">
        <w:rPr>
          <w:rFonts w:ascii="Times New Roman" w:hAnsi="Times New Roman" w:cs="Times New Roman"/>
          <w:sz w:val="24"/>
          <w:szCs w:val="24"/>
        </w:rPr>
        <w:t>тренинговых</w:t>
      </w:r>
      <w:proofErr w:type="spellEnd"/>
      <w:r w:rsidRPr="00E62318">
        <w:rPr>
          <w:rFonts w:ascii="Times New Roman" w:hAnsi="Times New Roman" w:cs="Times New Roman"/>
          <w:sz w:val="24"/>
          <w:szCs w:val="24"/>
        </w:rPr>
        <w:t xml:space="preserve"> групповых игр и проектных работ, внеклассных занятий, в том числе индивидуальная работа по поиску необходимой информации, созданию продукта проекта, с привлечением наставников: родителей, научных руководителей. Участие в различных мероприятиях по презентации и защите проектов (конференциях, фестивалях): классных, общешкольных, районных, городских и пр. </w:t>
      </w:r>
    </w:p>
    <w:p w:rsidR="005C18C0" w:rsidRPr="00E62318" w:rsidRDefault="005C18C0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2318">
        <w:rPr>
          <w:rFonts w:ascii="Times New Roman" w:hAnsi="Times New Roman" w:cs="Times New Roman"/>
          <w:sz w:val="24"/>
          <w:szCs w:val="24"/>
        </w:rPr>
        <w:t>К формам обучения относятся: беседы, практические работы, наблюдение, эксперимент, коллективные и индивидуальные исследования,  творческая работа, самостоятельная работа, защита проектных работ, консультация.</w:t>
      </w:r>
      <w:proofErr w:type="gramEnd"/>
    </w:p>
    <w:p w:rsidR="005C18C0" w:rsidRPr="00E62318" w:rsidRDefault="005C18C0" w:rsidP="00BB470A">
      <w:pPr>
        <w:pStyle w:val="Default"/>
        <w:spacing w:line="360" w:lineRule="auto"/>
        <w:ind w:firstLine="709"/>
        <w:jc w:val="both"/>
        <w:rPr>
          <w:color w:val="auto"/>
        </w:rPr>
      </w:pPr>
    </w:p>
    <w:p w:rsidR="0050338E" w:rsidRPr="00E62318" w:rsidRDefault="0050338E" w:rsidP="00BB470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обществознания</w:t>
      </w:r>
    </w:p>
    <w:p w:rsidR="005C18C0" w:rsidRPr="00E62318" w:rsidRDefault="005C18C0" w:rsidP="00BB47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62318">
        <w:rPr>
          <w:rFonts w:ascii="Times New Roman" w:hAnsi="Times New Roman" w:cs="Times New Roman"/>
          <w:b/>
          <w:bCs/>
          <w:i/>
          <w:sz w:val="24"/>
          <w:szCs w:val="24"/>
        </w:rPr>
        <w:t>Личностные результаты: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уважение к своему народу, гордости за свой край, свою Родину, уважение государственных символов (герб, флаг, гимн);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сформированность мировоззрения, соответствующего современному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уровню развития науки и общественной практики, основанного на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диалоге культур, а также различных форм общественного сознания,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осознание своего места в поликультурном мире;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сформированность основ саморазвития и самовоспитания в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соответствии с общечеловеческими ценностями и идеалами гражданского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общества; готовность и способность к самостоятельной, творческой 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ответственной деятельности;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- </w:t>
      </w:r>
      <w:r w:rsidR="005C18C0" w:rsidRPr="00E62318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способность вести диалог с другими людьми, достигать в нём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взаимопонимания, находить общие цели и сотрудничать для их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достижения;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навыки сотрудничества со сверстниками, детьми младшего возраста,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взрослыми в образовательной, общественно полезной, учебно-исследовательской, проектной и других видах деятельности;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готовность и способность к образованию, в том числе самообразованию,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на протяжении всей жизни; сознательное отношение к непрерывному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образованию как условию успешной профессиональной и общественной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- </w:t>
      </w:r>
      <w:r w:rsidR="005C18C0" w:rsidRPr="00E62318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 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технического творчества, спорта, общественных отношений;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принятие и реализацию ценностей здорового и безопасного образа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жизни, потребности в физическом самосовершенствовании, занятиях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спортивно-оздоровительной деятельностью, неприятие вредных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привычек: курения, употребления алкоголя, наркотиков;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бережное, ответственное и компетентное отношение к физическому 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психологическому здоровью, как собственному, так и других людей,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умение оказывать первую помощь;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осознанный выбор будущей профессии и возможностей реализации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собственных жизненных планов; отношение к профессиональной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деятельности как возможности участия в решении личных, общественных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проблем;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сформированность экологического мышления, понимания влияния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социально-экономических процессов на состояние природной 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социальной среды; приобретение опыта эколого-направленной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5C18C0" w:rsidRPr="00E62318" w:rsidRDefault="005C18C0" w:rsidP="00BB470A">
      <w:pPr>
        <w:pStyle w:val="Default"/>
        <w:spacing w:line="360" w:lineRule="auto"/>
        <w:jc w:val="both"/>
        <w:rPr>
          <w:color w:val="auto"/>
        </w:rPr>
      </w:pPr>
    </w:p>
    <w:p w:rsidR="005C18C0" w:rsidRPr="00E62318" w:rsidRDefault="005C18C0" w:rsidP="00BB47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62318"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Метапредметные результаты: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- </w:t>
      </w:r>
      <w:r w:rsidR="005C18C0" w:rsidRPr="00E62318">
        <w:rPr>
          <w:rFonts w:ascii="Times New Roman" w:hAnsi="Times New Roman" w:cs="Times New Roman"/>
          <w:sz w:val="24"/>
          <w:szCs w:val="24"/>
        </w:rPr>
        <w:t>умение самостоятельно определять цели деятельности и составлять планы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деятельности; самостоятельно осуществлять, контролировать 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достижения поставленных целей и реализации планов деятельности;</w:t>
      </w:r>
    </w:p>
    <w:p w:rsidR="005C18C0" w:rsidRPr="00E62318" w:rsidRDefault="005C18C0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выбирать успешные стратегии в различных ситуациях;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совместной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деятельности, учитывать позиции других участников деятельности,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эффективно разрешать конфликты;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владение навыками познавательной, учебно-исследовательской 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проектной деятельности, навыками разрешения проблем; способность 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готовность к самостоятельному поиску методов решения практических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задач, применению различных методов познания;</w:t>
      </w:r>
    </w:p>
    <w:p w:rsidR="00C83803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готовность и способность к самостоятельной информационно-познавательной деятельности, включая умение ориентироваться в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различных источниках информации, критически оценивать 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интерпретировать информацию, получаемую из различных источников;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умение использовать средства информационных и коммуникационных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технологий (далее - ИКТ) в решении когнитивных, коммуникативных 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организационных задач с </w:t>
      </w:r>
      <w:r w:rsidR="005C18C0" w:rsidRPr="00E62318">
        <w:rPr>
          <w:rFonts w:ascii="Times New Roman" w:hAnsi="Times New Roman" w:cs="Times New Roman"/>
          <w:sz w:val="24"/>
          <w:szCs w:val="24"/>
        </w:rPr>
        <w:lastRenderedPageBreak/>
        <w:t>соблюдением требований эргономики, техники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безопасности, гигиены, ресурсосбережения, правовых и этических норм,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норм информационной безопасности;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умение определять назначение и функции различных социальных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институтов;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умение самостоятельно оценивать и принимать решения, определяющие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стратегию поведения, с учётом гражданских и нравственных ценностей;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владение языковыми средствами - умение ясно, логично и точно излагать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свою точку зрения, использовать адекватные языковые средства;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владение навыками познавательной рефлексии как осознания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совершаемых действий и мыслительных процессов, их результатов 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оснований, границ своего знания и незнания, новых познавательных задач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и средств их достижения.</w:t>
      </w:r>
    </w:p>
    <w:p w:rsidR="005C18C0" w:rsidRPr="00E62318" w:rsidRDefault="005C18C0" w:rsidP="00BB47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62318">
        <w:rPr>
          <w:rFonts w:ascii="Times New Roman" w:hAnsi="Times New Roman" w:cs="Times New Roman"/>
          <w:b/>
          <w:bCs/>
          <w:i/>
          <w:sz w:val="24"/>
          <w:szCs w:val="24"/>
        </w:rPr>
        <w:t>Предметные результаты:</w:t>
      </w:r>
    </w:p>
    <w:p w:rsidR="005C18C0" w:rsidRPr="00E62318" w:rsidRDefault="005C18C0" w:rsidP="00BB47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2318">
        <w:rPr>
          <w:rFonts w:ascii="Times New Roman" w:hAnsi="Times New Roman" w:cs="Times New Roman"/>
          <w:b/>
          <w:bCs/>
          <w:sz w:val="24"/>
          <w:szCs w:val="24"/>
        </w:rPr>
        <w:t>Десятиклассник научится: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базовым навыкам коммуникативной, учебно-исследовательской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деятельности, критического мышления;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базовым навыкам инновационной, аналитической, творческой,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интеллектуальной деятельности;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- </w:t>
      </w:r>
      <w:r w:rsidR="005C18C0" w:rsidRPr="00E62318">
        <w:rPr>
          <w:rFonts w:ascii="Times New Roman" w:hAnsi="Times New Roman" w:cs="Times New Roman"/>
          <w:sz w:val="24"/>
          <w:szCs w:val="24"/>
        </w:rPr>
        <w:t>базовым навыкам проектной деятельности, а также самостоятельного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применения приобретённых знаний и способов действий при решении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различных задач, используя знания нескольких учебных предметов и/или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предметных областей;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базовым навыкам постановки цели и формулирования гипотезы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исследования, планирования работы, отбора и интерпретации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необходимой информации, структурирования аргументации результатов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исследования на основе собранных данных, презентации результатов;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- </w:t>
      </w:r>
      <w:r w:rsidR="005C18C0" w:rsidRPr="00E62318">
        <w:rPr>
          <w:rFonts w:ascii="Times New Roman" w:hAnsi="Times New Roman" w:cs="Times New Roman"/>
          <w:sz w:val="24"/>
          <w:szCs w:val="24"/>
        </w:rPr>
        <w:t>умению излагать результаты проектной работы перед школьной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аудиторией.</w:t>
      </w:r>
    </w:p>
    <w:p w:rsidR="005C18C0" w:rsidRPr="00E62318" w:rsidRDefault="005C18C0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2318">
        <w:rPr>
          <w:rFonts w:ascii="Times New Roman" w:hAnsi="Times New Roman" w:cs="Times New Roman"/>
          <w:b/>
          <w:bCs/>
          <w:sz w:val="24"/>
          <w:szCs w:val="24"/>
        </w:rPr>
        <w:t>Десятиклассник получит возможность научиться: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- </w:t>
      </w:r>
      <w:r w:rsidR="005C18C0" w:rsidRPr="00E62318">
        <w:rPr>
          <w:rFonts w:ascii="Times New Roman" w:hAnsi="Times New Roman" w:cs="Times New Roman"/>
          <w:sz w:val="24"/>
          <w:szCs w:val="24"/>
        </w:rPr>
        <w:t>продвинутому уровню коммуникативной, учебно-исследовательской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деятельности, критического мышления;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продвинутому уровню инновационной, аналитической, творческой,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интеллектуальной деятельности;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продвинутому уровню проектной деятельности, а также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самостоятельному применения приобретённых знаний и способов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действий при решении различных задач, используя знания нескольких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учебных предметов и/или предметных областей;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продвинутому уровню постановки цели и формулирования гипотезы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исследования, планирования работы, отбора и интерпретации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необходимой информации, структурирования аргументации результатов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исследования на основе собранных данных, презентации результатов;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умению излагать результаты проектной работы перед внешкольной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аудиторией: </w:t>
      </w:r>
      <w:proofErr w:type="gramStart"/>
      <w:r w:rsidR="005C18C0" w:rsidRPr="00E62318">
        <w:rPr>
          <w:rFonts w:ascii="Times New Roman" w:hAnsi="Times New Roman" w:cs="Times New Roman"/>
          <w:sz w:val="24"/>
          <w:szCs w:val="24"/>
        </w:rPr>
        <w:t>конференциях</w:t>
      </w:r>
      <w:proofErr w:type="gramEnd"/>
      <w:r w:rsidR="005C18C0" w:rsidRPr="00E62318">
        <w:rPr>
          <w:rFonts w:ascii="Times New Roman" w:hAnsi="Times New Roman" w:cs="Times New Roman"/>
          <w:sz w:val="24"/>
          <w:szCs w:val="24"/>
        </w:rPr>
        <w:t>, фестивалях, конкурсах, семинарах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различного уровня;</w:t>
      </w:r>
    </w:p>
    <w:p w:rsidR="00E40B95" w:rsidRPr="00E62318" w:rsidRDefault="00E40B95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C18C0" w:rsidRPr="00E62318" w:rsidRDefault="005C18C0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2318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Выпускник научится: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навыкам коммуникативной, учебно-исследовательской деятельности,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критического мышления;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навыкам инновационной, аналитической, творческой, интеллектуальной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навыкам проектной деятельности, а также самостоятельного применения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приобретённых знаний и способов действий при решении различных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задач, используя знания нескольких учебных предметов и/или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предметных областей;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навыкам постановки цели и формулирования гипотезы исследования,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планирования работы, отбора и интерпретации необходимой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информации, структурирования аргументации результатов исследования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на основе собранных данных, презентации результатов;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- </w:t>
      </w:r>
      <w:r w:rsidR="005C18C0" w:rsidRPr="00E62318">
        <w:rPr>
          <w:rFonts w:ascii="Times New Roman" w:hAnsi="Times New Roman" w:cs="Times New Roman"/>
          <w:sz w:val="24"/>
          <w:szCs w:val="24"/>
        </w:rPr>
        <w:t>умению излагать результаты проектной работы перед школьной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аудиторией.</w:t>
      </w:r>
    </w:p>
    <w:p w:rsidR="005C18C0" w:rsidRPr="00E62318" w:rsidRDefault="005C18C0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2318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самостоятельности в приобретении знаний и решении проблем,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18C0" w:rsidRPr="00E62318">
        <w:rPr>
          <w:rFonts w:ascii="Times New Roman" w:hAnsi="Times New Roman" w:cs="Times New Roman"/>
          <w:sz w:val="24"/>
          <w:szCs w:val="24"/>
        </w:rPr>
        <w:t>проявляющаяся</w:t>
      </w:r>
      <w:proofErr w:type="gramEnd"/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в умении поставить проблему и выбрать адекватные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способы её решения, включая поиск и обработку информации,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формулировку выводов и/или обоснование и реализацию/апробацию</w:t>
      </w:r>
    </w:p>
    <w:p w:rsidR="005C18C0" w:rsidRPr="00E62318" w:rsidRDefault="005C18C0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принятого решения, обоснование и создание прогноза, модели, макета,</w:t>
      </w:r>
      <w:r w:rsidR="00C83803"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Pr="00E62318">
        <w:rPr>
          <w:rFonts w:ascii="Times New Roman" w:hAnsi="Times New Roman" w:cs="Times New Roman"/>
          <w:sz w:val="24"/>
          <w:szCs w:val="24"/>
        </w:rPr>
        <w:t>объекта, творческого решения и т. п.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сформированности предметных знаний и способов действий,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18C0" w:rsidRPr="00E62318">
        <w:rPr>
          <w:rFonts w:ascii="Times New Roman" w:hAnsi="Times New Roman" w:cs="Times New Roman"/>
          <w:sz w:val="24"/>
          <w:szCs w:val="24"/>
        </w:rPr>
        <w:t>проявляющаяся</w:t>
      </w:r>
      <w:proofErr w:type="gramEnd"/>
      <w:r w:rsidR="005C18C0" w:rsidRPr="00E62318">
        <w:rPr>
          <w:rFonts w:ascii="Times New Roman" w:hAnsi="Times New Roman" w:cs="Times New Roman"/>
          <w:sz w:val="24"/>
          <w:szCs w:val="24"/>
        </w:rPr>
        <w:t xml:space="preserve"> в умении раскрыть содержание работы, грамотно и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обоснованно в соответствии с рассматриваемой проблемой/темой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использовать имеющиеся знания и способы действий;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умению самостоятельно планировать и управлять своей познавательной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деятельностью во времени, использовать ресурсные возможности для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достижения целей, осуществлять выбор конструктивных стратегий в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трудных ситуациях;</w:t>
      </w:r>
    </w:p>
    <w:p w:rsidR="005C18C0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>-</w:t>
      </w:r>
      <w:r w:rsidR="005C18C0"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Pr="00E62318">
        <w:rPr>
          <w:rFonts w:ascii="Times New Roman" w:hAnsi="Times New Roman" w:cs="Times New Roman"/>
          <w:sz w:val="24"/>
          <w:szCs w:val="24"/>
        </w:rPr>
        <w:t>у</w:t>
      </w:r>
      <w:r w:rsidR="005C18C0" w:rsidRPr="00E62318">
        <w:rPr>
          <w:rFonts w:ascii="Times New Roman" w:hAnsi="Times New Roman" w:cs="Times New Roman"/>
          <w:sz w:val="24"/>
          <w:szCs w:val="24"/>
        </w:rPr>
        <w:t>мению ясно изложить и оформить выполненную работу, представить её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5C18C0" w:rsidRPr="00E62318">
        <w:rPr>
          <w:rFonts w:ascii="Times New Roman" w:hAnsi="Times New Roman" w:cs="Times New Roman"/>
          <w:sz w:val="24"/>
          <w:szCs w:val="24"/>
        </w:rPr>
        <w:t>результаты, аргументировано ответить на вопросы.</w:t>
      </w:r>
    </w:p>
    <w:p w:rsidR="00C83803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C83803" w:rsidRPr="00E62318" w:rsidRDefault="00C83803" w:rsidP="00BB470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>10 класс (35 часов)</w:t>
      </w:r>
    </w:p>
    <w:p w:rsidR="00E40B95" w:rsidRPr="00E62318" w:rsidRDefault="00E40B95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Pr="00E62318">
        <w:rPr>
          <w:rFonts w:ascii="Times New Roman" w:hAnsi="Times New Roman" w:cs="Times New Roman"/>
          <w:b/>
          <w:sz w:val="24"/>
          <w:szCs w:val="24"/>
        </w:rPr>
        <w:t>в курс «</w:t>
      </w:r>
      <w:proofErr w:type="gramStart"/>
      <w:r w:rsidRPr="00E62318">
        <w:rPr>
          <w:rFonts w:ascii="Times New Roman" w:hAnsi="Times New Roman" w:cs="Times New Roman"/>
          <w:b/>
          <w:sz w:val="24"/>
          <w:szCs w:val="24"/>
        </w:rPr>
        <w:t>Индивидуальный проект</w:t>
      </w:r>
      <w:proofErr w:type="gramEnd"/>
      <w:r w:rsidRPr="00E62318">
        <w:rPr>
          <w:rFonts w:ascii="Times New Roman" w:hAnsi="Times New Roman" w:cs="Times New Roman"/>
          <w:b/>
          <w:sz w:val="24"/>
          <w:szCs w:val="24"/>
        </w:rPr>
        <w:t>»</w:t>
      </w:r>
      <w:r w:rsidR="009D34E7" w:rsidRPr="00E62318">
        <w:rPr>
          <w:rFonts w:ascii="Times New Roman" w:hAnsi="Times New Roman" w:cs="Times New Roman"/>
          <w:b/>
          <w:sz w:val="24"/>
          <w:szCs w:val="24"/>
        </w:rPr>
        <w:t>.</w:t>
      </w:r>
      <w:r w:rsidR="009D34E7" w:rsidRPr="00E623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369" w:rsidRPr="00E62318" w:rsidRDefault="00E40B95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 xml:space="preserve">Проекты в современном мире. </w:t>
      </w:r>
      <w:r w:rsidRPr="00E62318">
        <w:rPr>
          <w:rFonts w:ascii="Times New Roman" w:hAnsi="Times New Roman" w:cs="Times New Roman"/>
          <w:sz w:val="24"/>
          <w:szCs w:val="24"/>
        </w:rPr>
        <w:t>Цели, задачи проектирования, проблемы.</w:t>
      </w:r>
    </w:p>
    <w:p w:rsidR="00BF7369" w:rsidRPr="00E62318" w:rsidRDefault="00E40B95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>Виды проектной деятельности.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9D34E7" w:rsidRPr="00E62318">
        <w:rPr>
          <w:rFonts w:ascii="Times New Roman" w:hAnsi="Times New Roman" w:cs="Times New Roman"/>
          <w:sz w:val="24"/>
          <w:szCs w:val="24"/>
        </w:rPr>
        <w:t xml:space="preserve">Типология проектов: волонтерские, социальной направленности, бизнес-планы. Особенности социально-гуманитарного, </w:t>
      </w:r>
      <w:proofErr w:type="spellStart"/>
      <w:proofErr w:type="gramStart"/>
      <w:r w:rsidR="009D34E7" w:rsidRPr="00E62318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 w:rsidR="009D34E7" w:rsidRPr="00E62318">
        <w:rPr>
          <w:rFonts w:ascii="Times New Roman" w:hAnsi="Times New Roman" w:cs="Times New Roman"/>
          <w:sz w:val="24"/>
          <w:szCs w:val="24"/>
        </w:rPr>
        <w:t xml:space="preserve">, творческого проекта. </w:t>
      </w:r>
    </w:p>
    <w:p w:rsidR="00BF7369" w:rsidRPr="00E62318" w:rsidRDefault="00BF7369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2318">
        <w:rPr>
          <w:rFonts w:ascii="Times New Roman" w:hAnsi="Times New Roman" w:cs="Times New Roman"/>
          <w:b/>
          <w:sz w:val="24"/>
          <w:szCs w:val="24"/>
        </w:rPr>
        <w:t>Методы исследования:</w:t>
      </w:r>
      <w:r w:rsidRPr="00E62318">
        <w:rPr>
          <w:rFonts w:ascii="Times New Roman" w:hAnsi="Times New Roman" w:cs="Times New Roman"/>
          <w:sz w:val="24"/>
          <w:szCs w:val="24"/>
        </w:rPr>
        <w:t xml:space="preserve"> эмпирические (наблюдение, сравнение, измерение, эксперимент); методы теоретического уровня исследования (анализ, синтез, индукция, дедукция, моделирование).</w:t>
      </w:r>
      <w:proofErr w:type="gramEnd"/>
    </w:p>
    <w:p w:rsidR="009D34E7" w:rsidRPr="00E62318" w:rsidRDefault="00BF7369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lastRenderedPageBreak/>
        <w:t>Понятия:</w:t>
      </w:r>
      <w:r w:rsidRPr="00E62318">
        <w:rPr>
          <w:rFonts w:ascii="Times New Roman" w:hAnsi="Times New Roman" w:cs="Times New Roman"/>
          <w:sz w:val="24"/>
          <w:szCs w:val="24"/>
        </w:rPr>
        <w:t xml:space="preserve"> конспект, тезисы, реферат, аннотация, рецензия. </w:t>
      </w:r>
    </w:p>
    <w:p w:rsidR="00BF7369" w:rsidRPr="00E62318" w:rsidRDefault="00BD78C8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>Календарный график проекта.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BF7369" w:rsidRPr="00E62318">
        <w:rPr>
          <w:rFonts w:ascii="Times New Roman" w:hAnsi="Times New Roman" w:cs="Times New Roman"/>
          <w:sz w:val="24"/>
          <w:szCs w:val="24"/>
        </w:rPr>
        <w:t xml:space="preserve">Расчет календарного графика проектной деятельности. Эскизы, модели, макеты проектов. </w:t>
      </w:r>
    </w:p>
    <w:p w:rsidR="00E40B95" w:rsidRPr="00E62318" w:rsidRDefault="00BF7369" w:rsidP="00BB470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 xml:space="preserve">Структура проекта. </w:t>
      </w:r>
    </w:p>
    <w:p w:rsidR="009D34E7" w:rsidRPr="00E62318" w:rsidRDefault="009D34E7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>Поиск и анализ проблем проектной деятельности.</w:t>
      </w:r>
      <w:r w:rsidRPr="00E62318">
        <w:rPr>
          <w:rFonts w:ascii="Times New Roman" w:hAnsi="Times New Roman" w:cs="Times New Roman"/>
          <w:sz w:val="24"/>
          <w:szCs w:val="24"/>
        </w:rPr>
        <w:t xml:space="preserve"> Актуальность темы проекта. Анализ проблемы. Осведомленность автора о современном состоянии области исследования.</w:t>
      </w:r>
      <w:r w:rsidR="001838EF" w:rsidRPr="00E62318">
        <w:rPr>
          <w:rFonts w:ascii="Times New Roman" w:hAnsi="Times New Roman" w:cs="Times New Roman"/>
          <w:sz w:val="24"/>
          <w:szCs w:val="24"/>
        </w:rPr>
        <w:t xml:space="preserve"> Постановка проблемы и обоснование необходимости проекта. </w:t>
      </w:r>
    </w:p>
    <w:p w:rsidR="002D338F" w:rsidRPr="00E62318" w:rsidRDefault="009D34E7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>Цели и задачи проекта.</w:t>
      </w:r>
      <w:r w:rsidRPr="00E62318">
        <w:rPr>
          <w:rFonts w:ascii="Times New Roman" w:hAnsi="Times New Roman" w:cs="Times New Roman"/>
          <w:sz w:val="24"/>
          <w:szCs w:val="24"/>
        </w:rPr>
        <w:t xml:space="preserve"> Конкретизация. </w:t>
      </w:r>
      <w:r w:rsidR="001838EF" w:rsidRPr="00E62318">
        <w:rPr>
          <w:rFonts w:ascii="Times New Roman" w:hAnsi="Times New Roman" w:cs="Times New Roman"/>
          <w:sz w:val="24"/>
          <w:szCs w:val="24"/>
        </w:rPr>
        <w:t xml:space="preserve">Партнеры проекта. Распределение обязанностей в команде. Описание целевой группы проекта и ее состав. Механизм реализации проекта. География проекта. </w:t>
      </w:r>
    </w:p>
    <w:p w:rsidR="001838EF" w:rsidRPr="00E62318" w:rsidRDefault="001838EF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>Бюджет проекта.</w:t>
      </w:r>
      <w:r w:rsidRPr="00E62318">
        <w:rPr>
          <w:rFonts w:ascii="Times New Roman" w:hAnsi="Times New Roman" w:cs="Times New Roman"/>
          <w:sz w:val="24"/>
          <w:szCs w:val="24"/>
        </w:rPr>
        <w:t xml:space="preserve"> Составление сметы, р</w:t>
      </w:r>
      <w:r w:rsidR="002D338F" w:rsidRPr="00E62318">
        <w:rPr>
          <w:rFonts w:ascii="Times New Roman" w:hAnsi="Times New Roman" w:cs="Times New Roman"/>
          <w:sz w:val="24"/>
          <w:szCs w:val="24"/>
        </w:rPr>
        <w:t xml:space="preserve">асчет. Источники финансирования. </w:t>
      </w:r>
    </w:p>
    <w:p w:rsidR="001838EF" w:rsidRPr="00E62318" w:rsidRDefault="001838EF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Возможные риски и способы их преодоления. </w:t>
      </w:r>
    </w:p>
    <w:p w:rsidR="001838EF" w:rsidRPr="00E62318" w:rsidRDefault="001838EF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 xml:space="preserve">Описание этапов работы (план реализации проекта). </w:t>
      </w:r>
      <w:r w:rsidRPr="00E62318">
        <w:rPr>
          <w:rFonts w:ascii="Times New Roman" w:hAnsi="Times New Roman" w:cs="Times New Roman"/>
          <w:sz w:val="24"/>
          <w:szCs w:val="24"/>
        </w:rPr>
        <w:t xml:space="preserve">Результат проекта. </w:t>
      </w:r>
    </w:p>
    <w:p w:rsidR="002D338F" w:rsidRPr="00E62318" w:rsidRDefault="009D34E7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>Работа с информацией.</w:t>
      </w:r>
      <w:r w:rsidRPr="00E62318">
        <w:rPr>
          <w:rFonts w:ascii="Times New Roman" w:hAnsi="Times New Roman" w:cs="Times New Roman"/>
          <w:sz w:val="24"/>
          <w:szCs w:val="24"/>
        </w:rPr>
        <w:t xml:space="preserve"> Отбор литературы по теме проекта. Работа в библиотеке с каталогами, с материалами с использованием сети интернет. </w:t>
      </w:r>
      <w:r w:rsidR="00BF7369" w:rsidRPr="00E62318">
        <w:rPr>
          <w:rFonts w:ascii="Times New Roman" w:hAnsi="Times New Roman" w:cs="Times New Roman"/>
          <w:sz w:val="24"/>
          <w:szCs w:val="24"/>
        </w:rPr>
        <w:t xml:space="preserve">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архивах и музеях. </w:t>
      </w:r>
      <w:r w:rsidRPr="00E62318">
        <w:rPr>
          <w:rFonts w:ascii="Times New Roman" w:hAnsi="Times New Roman" w:cs="Times New Roman"/>
          <w:sz w:val="24"/>
          <w:szCs w:val="24"/>
        </w:rPr>
        <w:t>Обработка информации. Отбор значимой информации.</w:t>
      </w:r>
      <w:r w:rsidR="00BF7369" w:rsidRPr="00E623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4E7" w:rsidRPr="00E62318" w:rsidRDefault="002D338F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>Оформление проекта.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BF7369" w:rsidRPr="00E62318">
        <w:rPr>
          <w:rFonts w:ascii="Times New Roman" w:hAnsi="Times New Roman" w:cs="Times New Roman"/>
          <w:sz w:val="24"/>
          <w:szCs w:val="24"/>
        </w:rPr>
        <w:t>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</w:t>
      </w:r>
      <w:r w:rsidRPr="00E62318">
        <w:rPr>
          <w:rFonts w:ascii="Times New Roman" w:hAnsi="Times New Roman" w:cs="Times New Roman"/>
          <w:sz w:val="24"/>
          <w:szCs w:val="24"/>
        </w:rPr>
        <w:t xml:space="preserve"> </w:t>
      </w:r>
      <w:r w:rsidR="009D34E7" w:rsidRPr="00E62318">
        <w:rPr>
          <w:rFonts w:ascii="Times New Roman" w:hAnsi="Times New Roman" w:cs="Times New Roman"/>
          <w:sz w:val="24"/>
          <w:szCs w:val="24"/>
        </w:rPr>
        <w:t>Правила оформления материалов, документов и выводов проекта.</w:t>
      </w:r>
    </w:p>
    <w:p w:rsidR="009D34E7" w:rsidRPr="00E62318" w:rsidRDefault="009D34E7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Способы иллюстрации результатов проектной деятельности: рисунки, таблицы, схемы, графики. </w:t>
      </w:r>
    </w:p>
    <w:p w:rsidR="00BF7369" w:rsidRPr="00E62318" w:rsidRDefault="00BF7369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>Защита проектов.</w:t>
      </w:r>
      <w:r w:rsidRPr="00E62318">
        <w:rPr>
          <w:rFonts w:ascii="Times New Roman" w:hAnsi="Times New Roman" w:cs="Times New Roman"/>
          <w:sz w:val="24"/>
          <w:szCs w:val="24"/>
        </w:rPr>
        <w:t xml:space="preserve"> Коммуникативные барьеры при публичной защите результатов проекта. Главные предпосылки успеха публичного выступления. </w:t>
      </w:r>
    </w:p>
    <w:p w:rsidR="002D338F" w:rsidRPr="00E62318" w:rsidRDefault="002D338F" w:rsidP="00BB470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 xml:space="preserve">Итоговое повторение и обобщение. </w:t>
      </w:r>
    </w:p>
    <w:p w:rsidR="009B62A5" w:rsidRDefault="009B62A5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2A5" w:rsidRDefault="009B62A5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70A" w:rsidRDefault="00BB470A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2D338F" w:rsidRPr="00E62318" w:rsidRDefault="002D338F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>11 класс (34 часа)</w:t>
      </w:r>
    </w:p>
    <w:p w:rsidR="002D338F" w:rsidRPr="00E62318" w:rsidRDefault="00601727" w:rsidP="00BB470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 xml:space="preserve">Создание </w:t>
      </w:r>
      <w:proofErr w:type="gramStart"/>
      <w:r w:rsidRPr="00E62318">
        <w:rPr>
          <w:rFonts w:ascii="Times New Roman" w:hAnsi="Times New Roman" w:cs="Times New Roman"/>
          <w:b/>
          <w:sz w:val="24"/>
          <w:szCs w:val="24"/>
        </w:rPr>
        <w:t>индивидуальных проектов</w:t>
      </w:r>
      <w:proofErr w:type="gramEnd"/>
      <w:r w:rsidRPr="00E62318">
        <w:rPr>
          <w:rFonts w:ascii="Times New Roman" w:hAnsi="Times New Roman" w:cs="Times New Roman"/>
          <w:b/>
          <w:sz w:val="24"/>
          <w:szCs w:val="24"/>
        </w:rPr>
        <w:t>.</w:t>
      </w:r>
    </w:p>
    <w:p w:rsidR="00601727" w:rsidRPr="00E62318" w:rsidRDefault="00601727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Формирование темы, проблемы исследования; обоснование актуальности. Планирование учебного проекта. Определение основных этапов исследования, сроков. </w:t>
      </w:r>
    </w:p>
    <w:p w:rsidR="00601727" w:rsidRPr="00E62318" w:rsidRDefault="00601727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 xml:space="preserve">Составление индивидуального рабочего плана. </w:t>
      </w:r>
      <w:r w:rsidRPr="00E62318">
        <w:rPr>
          <w:rFonts w:ascii="Times New Roman" w:hAnsi="Times New Roman" w:cs="Times New Roman"/>
          <w:sz w:val="24"/>
          <w:szCs w:val="24"/>
        </w:rPr>
        <w:t xml:space="preserve">Постановка цели и задач. Выбор основных методов исследования. Обзор литературы по теме проекта. </w:t>
      </w:r>
    </w:p>
    <w:p w:rsidR="00244377" w:rsidRPr="00E62318" w:rsidRDefault="00244377" w:rsidP="00BB470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 xml:space="preserve">Подготовка к защите проекта. </w:t>
      </w:r>
    </w:p>
    <w:p w:rsidR="00244377" w:rsidRPr="00E62318" w:rsidRDefault="00244377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Способы воздействия на аудиторию. Деловое общение, эффективные коммуникации. Основные правила ведения дискуссий. Правила и навыки аргументации. </w:t>
      </w:r>
    </w:p>
    <w:p w:rsidR="00244377" w:rsidRPr="00E62318" w:rsidRDefault="00244377" w:rsidP="00BB470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 xml:space="preserve">Презентация проекта. </w:t>
      </w:r>
      <w:r w:rsidRPr="00E62318">
        <w:rPr>
          <w:rFonts w:ascii="Times New Roman" w:hAnsi="Times New Roman" w:cs="Times New Roman"/>
          <w:sz w:val="24"/>
          <w:szCs w:val="24"/>
        </w:rPr>
        <w:t>Навыки работы с презентациями, типичные ошибки.</w:t>
      </w:r>
    </w:p>
    <w:p w:rsidR="00244377" w:rsidRPr="00E62318" w:rsidRDefault="00244377" w:rsidP="00BB470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 xml:space="preserve">Рецензия и отзыв на проектную работу. </w:t>
      </w:r>
    </w:p>
    <w:p w:rsidR="00244377" w:rsidRPr="00E62318" w:rsidRDefault="00244377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t xml:space="preserve">Публичная защита. </w:t>
      </w:r>
      <w:r w:rsidRPr="00E62318">
        <w:rPr>
          <w:rFonts w:ascii="Times New Roman" w:hAnsi="Times New Roman" w:cs="Times New Roman"/>
          <w:sz w:val="24"/>
          <w:szCs w:val="24"/>
        </w:rPr>
        <w:t xml:space="preserve">Предзащита проекта. Анализ результатов работы над проектом. Самоанализ по итогам выступления с защитой проекта. </w:t>
      </w:r>
    </w:p>
    <w:p w:rsidR="00601727" w:rsidRPr="00E62318" w:rsidRDefault="00601727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Составление архива проекта. Электронный вариант. </w:t>
      </w:r>
    </w:p>
    <w:p w:rsidR="00EF0C74" w:rsidRDefault="00EF0C74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70A" w:rsidRDefault="00BB470A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70A" w:rsidRDefault="00BB470A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70A" w:rsidRDefault="00BB470A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70A" w:rsidRDefault="00BB470A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70A" w:rsidRDefault="00BB470A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70A" w:rsidRDefault="00BB470A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70A" w:rsidRDefault="00BB470A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70A" w:rsidRDefault="00BB470A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70A" w:rsidRDefault="00BB470A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70A" w:rsidRDefault="00BB470A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C0D" w:rsidRPr="00E62318" w:rsidRDefault="002C5154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Учебная литература</w:t>
      </w:r>
    </w:p>
    <w:p w:rsidR="00E62318" w:rsidRPr="00E62318" w:rsidRDefault="00E62318" w:rsidP="00BB47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8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318">
        <w:rPr>
          <w:rFonts w:ascii="Times New Roman" w:hAnsi="Times New Roman" w:cs="Times New Roman"/>
          <w:sz w:val="24"/>
          <w:szCs w:val="24"/>
        </w:rPr>
        <w:t xml:space="preserve">Голуб Г.Б., Перелыгина Е.А., </w:t>
      </w:r>
      <w:proofErr w:type="spellStart"/>
      <w:r w:rsidRPr="00E62318">
        <w:rPr>
          <w:rFonts w:ascii="Times New Roman" w:hAnsi="Times New Roman" w:cs="Times New Roman"/>
          <w:sz w:val="24"/>
          <w:szCs w:val="24"/>
        </w:rPr>
        <w:t>Чуракова</w:t>
      </w:r>
      <w:proofErr w:type="spellEnd"/>
      <w:r w:rsidRPr="00E62318">
        <w:rPr>
          <w:rFonts w:ascii="Times New Roman" w:hAnsi="Times New Roman" w:cs="Times New Roman"/>
          <w:sz w:val="24"/>
          <w:szCs w:val="24"/>
        </w:rPr>
        <w:t xml:space="preserve"> О.В. Метод проектов – технология компетентностно-ориентированного образования: Методическое пособие для педагогов /Под </w:t>
      </w:r>
      <w:proofErr w:type="spellStart"/>
      <w:r w:rsidRPr="00E62318">
        <w:rPr>
          <w:rFonts w:ascii="Times New Roman" w:hAnsi="Times New Roman" w:cs="Times New Roman"/>
          <w:sz w:val="24"/>
          <w:szCs w:val="24"/>
        </w:rPr>
        <w:t>ред</w:t>
      </w:r>
      <w:proofErr w:type="gramStart"/>
      <w:r w:rsidRPr="00E6231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62318">
        <w:rPr>
          <w:rFonts w:ascii="Times New Roman" w:hAnsi="Times New Roman" w:cs="Times New Roman"/>
          <w:sz w:val="24"/>
          <w:szCs w:val="24"/>
        </w:rPr>
        <w:t>роф.Е.Я.Когана</w:t>
      </w:r>
      <w:proofErr w:type="spellEnd"/>
      <w:r w:rsidRPr="00E62318">
        <w:rPr>
          <w:rFonts w:ascii="Times New Roman" w:hAnsi="Times New Roman" w:cs="Times New Roman"/>
          <w:sz w:val="24"/>
          <w:szCs w:val="24"/>
        </w:rPr>
        <w:t>. – Самара: Учебная литература, 2009. – 176с.</w:t>
      </w:r>
    </w:p>
    <w:p w:rsidR="00E62318" w:rsidRPr="00E62318" w:rsidRDefault="00E62318" w:rsidP="00BB47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8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проект</w:t>
      </w:r>
      <w:proofErr w:type="gramEnd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>. 10-11 класс. Учебное пособие/ М.В. </w:t>
      </w:r>
      <w:proofErr w:type="spellStart"/>
      <w:r w:rsidRPr="00E62318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Половкова</w:t>
      </w:r>
      <w:proofErr w:type="spellEnd"/>
      <w:r w:rsidRPr="00E62318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, А.В. Носов, Т.В. </w:t>
      </w:r>
      <w:proofErr w:type="spellStart"/>
      <w:r w:rsidRPr="00E62318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Половкова</w:t>
      </w:r>
      <w:proofErr w:type="spellEnd"/>
      <w:r w:rsidRPr="00E62318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и др.</w:t>
      </w:r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М.: Просвещение, 2020. – 160с.</w:t>
      </w:r>
    </w:p>
    <w:p w:rsidR="00E62318" w:rsidRPr="00E62318" w:rsidRDefault="00E62318" w:rsidP="00BB47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Ступницкая</w:t>
      </w:r>
      <w:proofErr w:type="spellEnd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</w:t>
      </w:r>
      <w:proofErr w:type="gramStart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proofErr w:type="gramEnd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учебный проект? / М. А. </w:t>
      </w:r>
      <w:proofErr w:type="spellStart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Ступницкая</w:t>
      </w:r>
      <w:proofErr w:type="spellEnd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первое сентября, 2010. –  44 с.</w:t>
      </w:r>
    </w:p>
    <w:p w:rsidR="00E62318" w:rsidRPr="00E62318" w:rsidRDefault="00E62318" w:rsidP="00BB47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проект в школе: высокий педагогический результат [Электронный ресурс] / А. Елизаров, М. Бородин, Н. </w:t>
      </w:r>
      <w:proofErr w:type="spellStart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Самылкина</w:t>
      </w:r>
      <w:proofErr w:type="spellEnd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proofErr w:type="spellStart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>эл</w:t>
      </w:r>
      <w:proofErr w:type="spellEnd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изд. – М.</w:t>
      </w:r>
      <w:proofErr w:type="gramStart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62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Лаборатория знаний, 2019. – 67с.</w:t>
      </w:r>
    </w:p>
    <w:p w:rsidR="00E62318" w:rsidRPr="00E62318" w:rsidRDefault="00E62318" w:rsidP="00BB470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b/>
          <w:color w:val="000000"/>
          <w:sz w:val="16"/>
          <w:szCs w:val="18"/>
          <w:lang w:eastAsia="ru-RU"/>
        </w:rPr>
      </w:pPr>
      <w:r w:rsidRPr="00E6231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Интернет-ресурсы:</w:t>
      </w:r>
    </w:p>
    <w:p w:rsidR="00E62318" w:rsidRPr="00E62318" w:rsidRDefault="00E62318" w:rsidP="00BB47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color w:val="000000"/>
          <w:sz w:val="16"/>
          <w:szCs w:val="18"/>
          <w:lang w:eastAsia="ru-RU"/>
        </w:rPr>
      </w:pP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http</w:t>
      </w: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://</w:t>
      </w: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www</w:t>
      </w: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.</w:t>
      </w:r>
      <w:proofErr w:type="spellStart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edic</w:t>
      </w:r>
      <w:proofErr w:type="spellEnd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.</w:t>
      </w:r>
      <w:proofErr w:type="spellStart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ru</w:t>
      </w:r>
      <w:proofErr w:type="spellEnd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  <w:t> – энциклопедические и исторические словари</w:t>
      </w:r>
    </w:p>
    <w:p w:rsidR="00E62318" w:rsidRPr="00E62318" w:rsidRDefault="00E62318" w:rsidP="00BB47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color w:val="000000"/>
          <w:sz w:val="16"/>
          <w:szCs w:val="18"/>
          <w:lang w:eastAsia="ru-RU"/>
        </w:rPr>
      </w:pP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http</w:t>
      </w: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://</w:t>
      </w: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www</w:t>
      </w: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.</w:t>
      </w: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encyclopedia</w:t>
      </w: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.</w:t>
      </w:r>
      <w:proofErr w:type="spellStart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ru</w:t>
      </w:r>
      <w:proofErr w:type="spellEnd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  <w:t> – мир энциклопедий</w:t>
      </w:r>
    </w:p>
    <w:p w:rsidR="00E62318" w:rsidRPr="00E62318" w:rsidRDefault="00E62318" w:rsidP="00BB47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color w:val="000000"/>
          <w:sz w:val="16"/>
          <w:szCs w:val="18"/>
          <w:lang w:eastAsia="ru-RU"/>
        </w:rPr>
      </w:pP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http</w:t>
      </w: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://</w:t>
      </w: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www</w:t>
      </w: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.</w:t>
      </w:r>
      <w:proofErr w:type="spellStart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gnpbu</w:t>
      </w:r>
      <w:proofErr w:type="spellEnd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.</w:t>
      </w:r>
      <w:proofErr w:type="spellStart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ru</w:t>
      </w:r>
      <w:proofErr w:type="spellEnd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  <w:t> – гос. научная педагогическая библиотека им. Ушинского</w:t>
      </w:r>
    </w:p>
    <w:p w:rsidR="00E62318" w:rsidRPr="00E62318" w:rsidRDefault="00E62318" w:rsidP="00BB47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color w:val="000000"/>
          <w:sz w:val="16"/>
          <w:szCs w:val="18"/>
          <w:lang w:eastAsia="ru-RU"/>
        </w:rPr>
      </w:pP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http</w:t>
      </w: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://</w:t>
      </w:r>
      <w:proofErr w:type="spellStart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rsl</w:t>
      </w:r>
      <w:proofErr w:type="spellEnd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.</w:t>
      </w:r>
      <w:proofErr w:type="spellStart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ru</w:t>
      </w:r>
      <w:proofErr w:type="spellEnd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  <w:t> – Российская государственная библиотека</w:t>
      </w:r>
    </w:p>
    <w:p w:rsidR="00E62318" w:rsidRPr="00E62318" w:rsidRDefault="00E62318" w:rsidP="00BB47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color w:val="000000"/>
          <w:sz w:val="16"/>
          <w:szCs w:val="18"/>
          <w:lang w:eastAsia="ru-RU"/>
        </w:rPr>
      </w:pP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http</w:t>
      </w: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://</w:t>
      </w:r>
      <w:proofErr w:type="spellStart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ts</w:t>
      </w:r>
      <w:proofErr w:type="spellEnd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.</w:t>
      </w:r>
      <w:proofErr w:type="spellStart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edu</w:t>
      </w:r>
      <w:proofErr w:type="spellEnd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.</w:t>
      </w:r>
      <w:proofErr w:type="spellStart"/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val="en-US" w:eastAsia="ru-RU"/>
        </w:rPr>
        <w:t>ru</w:t>
      </w:r>
      <w:proofErr w:type="spellEnd"/>
      <w:r w:rsidRPr="00E62318">
        <w:rPr>
          <w:rFonts w:ascii="Calibri" w:eastAsia="Times New Roman" w:hAnsi="Calibri" w:cs="Times New Roman"/>
          <w:color w:val="000000"/>
          <w:sz w:val="20"/>
          <w:u w:val="single"/>
          <w:shd w:val="clear" w:color="auto" w:fill="FFFFFF"/>
          <w:lang w:eastAsia="ru-RU"/>
        </w:rPr>
        <w:t> </w:t>
      </w:r>
      <w:r w:rsidRPr="00E62318"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  <w:t>– «твоя школа»</w:t>
      </w:r>
    </w:p>
    <w:p w:rsidR="00E62318" w:rsidRPr="00E62318" w:rsidRDefault="001750D4" w:rsidP="00BB47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color w:val="000000"/>
          <w:sz w:val="16"/>
          <w:szCs w:val="18"/>
          <w:lang w:eastAsia="ru-RU"/>
        </w:rPr>
      </w:pPr>
      <w:hyperlink r:id="rId6" w:tgtFrame="_blank" w:history="1">
        <w:r w:rsidR="00E62318" w:rsidRPr="00E62318">
          <w:rPr>
            <w:rFonts w:ascii="Times New Roman" w:eastAsia="Times New Roman" w:hAnsi="Times New Roman" w:cs="Times New Roman"/>
            <w:color w:val="2C7BDE"/>
            <w:sz w:val="24"/>
            <w:u w:val="single"/>
            <w:lang w:eastAsia="ru-RU"/>
          </w:rPr>
          <w:t>www.vernadsky.dnttm.ru</w:t>
        </w:r>
      </w:hyperlink>
      <w:r w:rsidR="00E62318"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 </w:t>
      </w:r>
      <w:r w:rsidR="00E62318" w:rsidRPr="00E62318"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  <w:t>– сайт Всероссийского Конкурса юношеских исследовательских работ им. В. И. Вернадского. Русская и английская версии.</w:t>
      </w:r>
    </w:p>
    <w:p w:rsidR="00E62318" w:rsidRPr="00E62318" w:rsidRDefault="001750D4" w:rsidP="00BB47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color w:val="000000"/>
          <w:sz w:val="16"/>
          <w:szCs w:val="18"/>
          <w:lang w:eastAsia="ru-RU"/>
        </w:rPr>
      </w:pPr>
      <w:hyperlink r:id="rId7" w:tgtFrame="_blank" w:history="1">
        <w:r w:rsidR="00E62318" w:rsidRPr="00E62318">
          <w:rPr>
            <w:rFonts w:ascii="Times New Roman" w:eastAsia="Times New Roman" w:hAnsi="Times New Roman" w:cs="Times New Roman"/>
            <w:color w:val="2C7BDE"/>
            <w:sz w:val="24"/>
            <w:u w:val="single"/>
            <w:lang w:eastAsia="ru-RU"/>
          </w:rPr>
          <w:t>www.issl.dnttm.ru</w:t>
        </w:r>
      </w:hyperlink>
      <w:r w:rsidR="00E62318"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 </w:t>
      </w:r>
      <w:r w:rsidR="00E62318" w:rsidRPr="00E62318"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  <w:t>– сайт журнала «Исследовательская работа школьника». Публикуются основные материалы проекта, избранные тексты, информация по подписке.</w:t>
      </w:r>
    </w:p>
    <w:p w:rsidR="00E62318" w:rsidRPr="00E62318" w:rsidRDefault="001750D4" w:rsidP="00BB47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color w:val="000000"/>
          <w:sz w:val="16"/>
          <w:szCs w:val="18"/>
          <w:lang w:eastAsia="ru-RU"/>
        </w:rPr>
      </w:pPr>
      <w:hyperlink r:id="rId8" w:tgtFrame="_blank" w:history="1">
        <w:r w:rsidR="00E62318" w:rsidRPr="00E62318">
          <w:rPr>
            <w:rFonts w:ascii="Times New Roman" w:eastAsia="Times New Roman" w:hAnsi="Times New Roman" w:cs="Times New Roman"/>
            <w:color w:val="2C7BDE"/>
            <w:sz w:val="24"/>
            <w:u w:val="single"/>
            <w:lang w:eastAsia="ru-RU"/>
          </w:rPr>
          <w:t>www.konkurs.dnttm.ru</w:t>
        </w:r>
      </w:hyperlink>
      <w:r w:rsidR="00E62318" w:rsidRPr="00E623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shd w:val="clear" w:color="auto" w:fill="FFFFFF"/>
          <w:lang w:eastAsia="ru-RU"/>
        </w:rPr>
        <w:t> </w:t>
      </w:r>
      <w:r w:rsidR="00E62318" w:rsidRPr="00E62318"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  <w:t>– обзор исследовательских и научно-практических юношеских конференций, семинаров конкурсов и пр.</w:t>
      </w:r>
    </w:p>
    <w:p w:rsidR="00E62318" w:rsidRPr="00E62318" w:rsidRDefault="001750D4" w:rsidP="00BB47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color w:val="000000"/>
          <w:sz w:val="16"/>
          <w:szCs w:val="18"/>
          <w:lang w:eastAsia="ru-RU"/>
        </w:rPr>
      </w:pPr>
      <w:hyperlink r:id="rId9" w:tgtFrame="_blank" w:history="1">
        <w:r w:rsidR="00E62318" w:rsidRPr="00E62318">
          <w:rPr>
            <w:rFonts w:ascii="Times New Roman" w:eastAsia="Times New Roman" w:hAnsi="Times New Roman" w:cs="Times New Roman"/>
            <w:color w:val="2C7BDE"/>
            <w:sz w:val="24"/>
            <w:u w:val="single"/>
            <w:lang w:eastAsia="ru-RU"/>
          </w:rPr>
          <w:t>http://cyberleninka.ru/article/n/ispolzovanie-proektnogo-metoda-v-sisteme-spo</w:t>
        </w:r>
      </w:hyperlink>
    </w:p>
    <w:p w:rsidR="00E62318" w:rsidRPr="00E62318" w:rsidRDefault="001750D4" w:rsidP="00BB47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color w:val="000000"/>
          <w:sz w:val="16"/>
          <w:szCs w:val="18"/>
          <w:lang w:eastAsia="ru-RU"/>
        </w:rPr>
      </w:pPr>
      <w:hyperlink r:id="rId10" w:tgtFrame="_blank" w:history="1">
        <w:r w:rsidR="00E62318" w:rsidRPr="00E62318">
          <w:rPr>
            <w:rFonts w:ascii="Times New Roman" w:eastAsia="Times New Roman" w:hAnsi="Times New Roman" w:cs="Times New Roman"/>
            <w:color w:val="2C7BDE"/>
            <w:sz w:val="24"/>
            <w:u w:val="single"/>
            <w:lang w:eastAsia="ru-RU"/>
          </w:rPr>
          <w:t>http://wiki.iteach.ru/images/4/4e</w:t>
        </w:r>
      </w:hyperlink>
      <w:r w:rsidR="00E62318" w:rsidRPr="00E62318"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  <w:t> /Полат_Е.С._-_Метод_проектов.pdf</w:t>
      </w:r>
    </w:p>
    <w:p w:rsidR="00366C0D" w:rsidRPr="00E62318" w:rsidRDefault="00366C0D" w:rsidP="00BB470A">
      <w:pPr>
        <w:spacing w:line="360" w:lineRule="auto"/>
        <w:ind w:firstLine="709"/>
        <w:jc w:val="both"/>
        <w:rPr>
          <w:rFonts w:ascii="Times New Roman" w:hAnsi="Times New Roman" w:cs="Times New Roman"/>
          <w:szCs w:val="24"/>
        </w:rPr>
      </w:pPr>
    </w:p>
    <w:p w:rsidR="00366C0D" w:rsidRPr="00E62318" w:rsidRDefault="00366C0D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Cs w:val="24"/>
        </w:rPr>
      </w:pPr>
    </w:p>
    <w:p w:rsidR="00366C0D" w:rsidRPr="00E62318" w:rsidRDefault="00366C0D" w:rsidP="00BB470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Cs w:val="24"/>
        </w:rPr>
      </w:pPr>
    </w:p>
    <w:p w:rsidR="009D34E7" w:rsidRPr="00E62318" w:rsidRDefault="009D34E7" w:rsidP="00BB47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366C0D" w:rsidRPr="00E62318" w:rsidRDefault="00366C0D" w:rsidP="00BB47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Cs w:val="24"/>
        </w:rPr>
      </w:pPr>
    </w:p>
    <w:p w:rsidR="00366C0D" w:rsidRPr="00E62318" w:rsidRDefault="00366C0D" w:rsidP="00BB47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Cs w:val="24"/>
        </w:rPr>
      </w:pPr>
    </w:p>
    <w:p w:rsidR="00366C0D" w:rsidRPr="00E62318" w:rsidRDefault="00366C0D" w:rsidP="00BB47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66C0D" w:rsidRPr="00E62318" w:rsidRDefault="00366C0D" w:rsidP="00BB47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66C0D" w:rsidRPr="00E62318" w:rsidRDefault="00366C0D" w:rsidP="00BB47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D34E7" w:rsidRPr="00E62318" w:rsidRDefault="00366C0D" w:rsidP="00BB47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318">
        <w:rPr>
          <w:rFonts w:ascii="Times New Roman" w:hAnsi="Times New Roman" w:cs="Times New Roman"/>
          <w:b/>
          <w:sz w:val="24"/>
          <w:szCs w:val="24"/>
        </w:rPr>
        <w:lastRenderedPageBreak/>
        <w:t>Лист коррекции</w:t>
      </w:r>
    </w:p>
    <w:p w:rsidR="00366C0D" w:rsidRPr="00E62318" w:rsidRDefault="00366C0D" w:rsidP="00BB47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089"/>
        <w:gridCol w:w="3627"/>
        <w:gridCol w:w="2378"/>
        <w:gridCol w:w="2379"/>
      </w:tblGrid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31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66C0D" w:rsidRPr="00E62318" w:rsidRDefault="00366C0D" w:rsidP="00BB47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318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31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(вид работы)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318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невыполнения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318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C0D" w:rsidRPr="00E62318" w:rsidTr="00366C0D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6C0D" w:rsidRPr="00E62318" w:rsidRDefault="00366C0D" w:rsidP="00BB47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40B95" w:rsidRPr="00E62318" w:rsidRDefault="00E40B95" w:rsidP="00BB470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E40B95" w:rsidRPr="00E62318" w:rsidSect="00341D19">
      <w:pgSz w:w="11906" w:h="16838"/>
      <w:pgMar w:top="709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66539"/>
    <w:multiLevelType w:val="multilevel"/>
    <w:tmpl w:val="232E1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3F5699"/>
    <w:multiLevelType w:val="multilevel"/>
    <w:tmpl w:val="D7C43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66005A"/>
    <w:multiLevelType w:val="multilevel"/>
    <w:tmpl w:val="38FCA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6A68D3"/>
    <w:multiLevelType w:val="multilevel"/>
    <w:tmpl w:val="4FE0C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7F30B1"/>
    <w:multiLevelType w:val="hybridMultilevel"/>
    <w:tmpl w:val="4768F426"/>
    <w:lvl w:ilvl="0" w:tplc="E2F68F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41D19"/>
    <w:rsid w:val="00134154"/>
    <w:rsid w:val="001750D4"/>
    <w:rsid w:val="001838EF"/>
    <w:rsid w:val="002229E7"/>
    <w:rsid w:val="00244377"/>
    <w:rsid w:val="002C5154"/>
    <w:rsid w:val="002D338F"/>
    <w:rsid w:val="003352AD"/>
    <w:rsid w:val="00341C3D"/>
    <w:rsid w:val="00341D19"/>
    <w:rsid w:val="00366C0D"/>
    <w:rsid w:val="003B7718"/>
    <w:rsid w:val="0050338E"/>
    <w:rsid w:val="005A1F74"/>
    <w:rsid w:val="005C18C0"/>
    <w:rsid w:val="00601727"/>
    <w:rsid w:val="009B62A5"/>
    <w:rsid w:val="009D34E7"/>
    <w:rsid w:val="00BB35C2"/>
    <w:rsid w:val="00BB470A"/>
    <w:rsid w:val="00BD78C8"/>
    <w:rsid w:val="00BF7369"/>
    <w:rsid w:val="00C76383"/>
    <w:rsid w:val="00C83803"/>
    <w:rsid w:val="00E40B95"/>
    <w:rsid w:val="00E62318"/>
    <w:rsid w:val="00EF0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41D19"/>
    <w:pPr>
      <w:spacing w:after="0" w:line="240" w:lineRule="auto"/>
    </w:pPr>
  </w:style>
  <w:style w:type="paragraph" w:customStyle="1" w:styleId="Default">
    <w:name w:val="Default"/>
    <w:rsid w:val="00341D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rsid w:val="0050338E"/>
  </w:style>
  <w:style w:type="table" w:styleId="a5">
    <w:name w:val="Table Grid"/>
    <w:basedOn w:val="a1"/>
    <w:uiPriority w:val="59"/>
    <w:rsid w:val="00BD7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1">
    <w:name w:val="fontstyle61"/>
    <w:basedOn w:val="a0"/>
    <w:rsid w:val="00E62318"/>
  </w:style>
  <w:style w:type="character" w:styleId="a6">
    <w:name w:val="Hyperlink"/>
    <w:basedOn w:val="a0"/>
    <w:uiPriority w:val="99"/>
    <w:semiHidden/>
    <w:unhideWhenUsed/>
    <w:rsid w:val="00E623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nkurs.dntt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ssl.dnttm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ernadsky.dnttm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iki.iteach.ru/images/4/4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yberleninka.ru/article/n/ispolzovanie-proektnogo-metoda-v-sisteme-sp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2554</Words>
  <Characters>14558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14</cp:revision>
  <dcterms:created xsi:type="dcterms:W3CDTF">2020-08-28T11:57:00Z</dcterms:created>
  <dcterms:modified xsi:type="dcterms:W3CDTF">2021-03-25T09:12:00Z</dcterms:modified>
</cp:coreProperties>
</file>